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C3" w:rsidRPr="004A78EA" w:rsidRDefault="00E7008E" w:rsidP="004A78EA">
      <w:pPr>
        <w:spacing w:before="120" w:after="120" w:line="24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Praha 20</w:t>
      </w:r>
      <w:bookmarkStart w:id="0" w:name="_GoBack"/>
      <w:bookmarkEnd w:id="0"/>
      <w:r w:rsidR="008E0DC3" w:rsidRPr="003C21B1">
        <w:rPr>
          <w:rFonts w:asciiTheme="minorHAnsi" w:hAnsiTheme="minorHAnsi"/>
          <w:bCs/>
        </w:rPr>
        <w:t>. 9. 2018</w:t>
      </w:r>
    </w:p>
    <w:p w:rsidR="008E0DC3" w:rsidRPr="004A78EA" w:rsidRDefault="008E0DC3" w:rsidP="004A78EA">
      <w:pPr>
        <w:spacing w:before="120" w:after="120"/>
        <w:rPr>
          <w:b/>
        </w:rPr>
      </w:pPr>
      <w:r w:rsidRPr="004A78EA">
        <w:rPr>
          <w:b/>
        </w:rPr>
        <w:t xml:space="preserve">Ceny </w:t>
      </w:r>
      <w:proofErr w:type="spellStart"/>
      <w:r w:rsidRPr="004A78EA">
        <w:rPr>
          <w:b/>
        </w:rPr>
        <w:t>Young</w:t>
      </w:r>
      <w:proofErr w:type="spellEnd"/>
      <w:r w:rsidRPr="004A78EA">
        <w:rPr>
          <w:b/>
        </w:rPr>
        <w:t xml:space="preserve"> </w:t>
      </w:r>
      <w:proofErr w:type="spellStart"/>
      <w:r w:rsidRPr="004A78EA">
        <w:rPr>
          <w:b/>
        </w:rPr>
        <w:t>Architect</w:t>
      </w:r>
      <w:proofErr w:type="spellEnd"/>
      <w:r w:rsidRPr="004A78EA">
        <w:rPr>
          <w:b/>
        </w:rPr>
        <w:t xml:space="preserve"> </w:t>
      </w:r>
      <w:proofErr w:type="spellStart"/>
      <w:r w:rsidRPr="004A78EA">
        <w:rPr>
          <w:b/>
        </w:rPr>
        <w:t>Award</w:t>
      </w:r>
      <w:proofErr w:type="spellEnd"/>
      <w:r w:rsidRPr="004A78EA">
        <w:rPr>
          <w:b/>
        </w:rPr>
        <w:t xml:space="preserve"> 2018 vyhlášeny</w:t>
      </w:r>
    </w:p>
    <w:p w:rsidR="0027574E" w:rsidRDefault="008E0DC3" w:rsidP="004A78EA">
      <w:pPr>
        <w:spacing w:before="120" w:after="120"/>
        <w:rPr>
          <w:rFonts w:cs="Tahoma"/>
          <w:b/>
        </w:rPr>
      </w:pPr>
      <w:r w:rsidRPr="004A78EA">
        <w:rPr>
          <w:b/>
        </w:rPr>
        <w:t xml:space="preserve">Nejlepší práce jubilejního 10. ročníku soutěže studentů a architektů do 33 let byly oceněny 11. září 2018 v Centru architektury a městského plánování CAMP. Z celkem 49 přihlášených studií na téma Architektonické dílo, které iniciuje společenský život a rozvoj místa poslala porota do finále 12 prací. Vrcholem vyhlašování bylo udělení Titulu CEMEX </w:t>
      </w:r>
      <w:proofErr w:type="spellStart"/>
      <w:r w:rsidRPr="004A78EA">
        <w:rPr>
          <w:b/>
        </w:rPr>
        <w:t>Young</w:t>
      </w:r>
      <w:proofErr w:type="spellEnd"/>
      <w:r w:rsidRPr="004A78EA">
        <w:rPr>
          <w:b/>
        </w:rPr>
        <w:t xml:space="preserve"> </w:t>
      </w:r>
      <w:proofErr w:type="spellStart"/>
      <w:r w:rsidRPr="004A78EA">
        <w:rPr>
          <w:b/>
        </w:rPr>
        <w:t>Architect</w:t>
      </w:r>
      <w:proofErr w:type="spellEnd"/>
      <w:r w:rsidRPr="004A78EA">
        <w:rPr>
          <w:b/>
        </w:rPr>
        <w:t xml:space="preserve"> </w:t>
      </w:r>
      <w:proofErr w:type="spellStart"/>
      <w:r w:rsidRPr="004A78EA">
        <w:rPr>
          <w:b/>
        </w:rPr>
        <w:t>Award</w:t>
      </w:r>
      <w:proofErr w:type="spellEnd"/>
      <w:r w:rsidRPr="004A78EA">
        <w:rPr>
          <w:b/>
        </w:rPr>
        <w:t xml:space="preserve"> a prostor dostala také veřejnost v hlasování veřejnosti</w:t>
      </w:r>
      <w:r w:rsidR="00C942C7" w:rsidRPr="004A78EA">
        <w:rPr>
          <w:b/>
        </w:rPr>
        <w:t xml:space="preserve"> na webových stránkách soutěže</w:t>
      </w:r>
      <w:r w:rsidRPr="004A78EA">
        <w:rPr>
          <w:b/>
        </w:rPr>
        <w:t xml:space="preserve">. </w:t>
      </w:r>
      <w:r w:rsidR="0027574E">
        <w:rPr>
          <w:rFonts w:cs="Tahoma"/>
          <w:b/>
        </w:rPr>
        <w:t>Všechny</w:t>
      </w:r>
      <w:r w:rsidR="0027574E" w:rsidRPr="00CA63C5">
        <w:rPr>
          <w:rFonts w:cs="Tahoma"/>
          <w:b/>
        </w:rPr>
        <w:t xml:space="preserve"> </w:t>
      </w:r>
      <w:r w:rsidR="0027574E">
        <w:rPr>
          <w:rFonts w:cs="Tahoma"/>
          <w:b/>
        </w:rPr>
        <w:t>projekty budou</w:t>
      </w:r>
      <w:r w:rsidR="0027574E" w:rsidRPr="00CA63C5">
        <w:rPr>
          <w:rFonts w:cs="Tahoma"/>
          <w:b/>
        </w:rPr>
        <w:t xml:space="preserve"> </w:t>
      </w:r>
      <w:r w:rsidR="0027574E">
        <w:rPr>
          <w:rFonts w:cs="Tahoma"/>
          <w:b/>
        </w:rPr>
        <w:t>vystaveny na veletrhu</w:t>
      </w:r>
      <w:r w:rsidR="0027574E" w:rsidRPr="00FA5739">
        <w:rPr>
          <w:rFonts w:cs="Tahoma"/>
          <w:b/>
        </w:rPr>
        <w:t xml:space="preserve"> </w:t>
      </w:r>
      <w:r w:rsidR="0027574E" w:rsidRPr="00CA63C5">
        <w:rPr>
          <w:rFonts w:cs="Tahoma"/>
          <w:b/>
        </w:rPr>
        <w:t>FOR ARCH</w:t>
      </w:r>
      <w:r w:rsidR="0027574E">
        <w:rPr>
          <w:rFonts w:cs="Tahoma"/>
          <w:b/>
        </w:rPr>
        <w:t>, první zastávce putovní výstavy</w:t>
      </w:r>
      <w:r w:rsidR="0027574E" w:rsidRPr="00CA63C5">
        <w:rPr>
          <w:rFonts w:cs="Tahoma"/>
          <w:b/>
        </w:rPr>
        <w:t>.</w:t>
      </w:r>
    </w:p>
    <w:p w:rsidR="0003163F" w:rsidRDefault="00063514" w:rsidP="004A78EA">
      <w:pPr>
        <w:spacing w:before="120" w:after="120"/>
      </w:pPr>
      <w:r w:rsidRPr="003C21B1">
        <w:t xml:space="preserve">Na slavnostním ceremoniálu v úterý 11. září 2018 se v pražském </w:t>
      </w:r>
      <w:proofErr w:type="spellStart"/>
      <w:r w:rsidRPr="003C21B1">
        <w:t>CAMPu</w:t>
      </w:r>
      <w:proofErr w:type="spellEnd"/>
      <w:r w:rsidRPr="003C21B1">
        <w:t xml:space="preserve"> sešlo na dvě stovky zájemců </w:t>
      </w:r>
      <w:r w:rsidRPr="003C21B1">
        <w:br/>
        <w:t>o architekturu. Večer začal předáváním cen mladým architektům a následně se udělovalo i ocenění Architekt obci. Na závěr večera se vyhlásil letošní Architekt roku 2018, kterým se stal Petr Hájek.</w:t>
      </w:r>
      <w:r w:rsidR="003816EF" w:rsidRPr="003C21B1">
        <w:t xml:space="preserve"> Čestné uznání za podporu architektury získala z rukou architekta a popularizátora architektury Adama </w:t>
      </w:r>
      <w:proofErr w:type="spellStart"/>
      <w:r w:rsidR="003816EF" w:rsidRPr="003C21B1">
        <w:t>Gebriana</w:t>
      </w:r>
      <w:proofErr w:type="spellEnd"/>
      <w:r w:rsidR="003816EF" w:rsidRPr="003C21B1">
        <w:t xml:space="preserve"> vydavatelka Dagmar Vernerová, která letos připravila již osmnáctou ročenku Česká architektura.</w:t>
      </w:r>
      <w:r w:rsidR="009E5643" w:rsidRPr="003C21B1">
        <w:t xml:space="preserve"> </w:t>
      </w:r>
      <w:r w:rsidRPr="003C21B1">
        <w:t xml:space="preserve">Mezi přítomnými </w:t>
      </w:r>
      <w:r w:rsidR="00EC2DFF">
        <w:t xml:space="preserve">hosty </w:t>
      </w:r>
      <w:r w:rsidRPr="003C21B1">
        <w:t xml:space="preserve">přivítala moderátorka Daniela Písařovicová mimo jiné náměstkyni ministryně pro místní rozvoj Marcelu Pavlovou, ředitele IPR Praha Ondřeje Boháče, dále Pavla Drahovzala, výkonného ředitele Svazu měst a obcí ČR, rektora TUL Miroslava </w:t>
      </w:r>
      <w:proofErr w:type="spellStart"/>
      <w:r w:rsidRPr="003C21B1">
        <w:t>Brzezinu</w:t>
      </w:r>
      <w:proofErr w:type="spellEnd"/>
      <w:r w:rsidRPr="003C21B1">
        <w:t xml:space="preserve">, rektora ČVUT Vojtěcha Petráčka, náměstkyni pražské primátorky Petru Kolínskou a také zástupce organizátora všech tří soutěží - společnosti ABF, a. s. - předsedu představenstva Pavla Sehnala a generálního ředitele Tomáše Kotrče. </w:t>
      </w:r>
    </w:p>
    <w:p w:rsidR="00F4276B" w:rsidRPr="003C21B1" w:rsidRDefault="001319C0" w:rsidP="004A78EA">
      <w:pPr>
        <w:spacing w:before="120" w:after="120"/>
      </w:pPr>
      <w:r w:rsidRPr="001319C0">
        <w:rPr>
          <w:rStyle w:val="Siln"/>
          <w:rFonts w:asciiTheme="minorHAnsi" w:hAnsiTheme="minorHAnsi"/>
          <w:b w:val="0"/>
        </w:rPr>
        <w:t>Výjimečno</w:t>
      </w:r>
      <w:r w:rsidR="004A78EA">
        <w:rPr>
          <w:rStyle w:val="Siln"/>
          <w:rFonts w:asciiTheme="minorHAnsi" w:hAnsiTheme="minorHAnsi"/>
          <w:b w:val="0"/>
        </w:rPr>
        <w:t>sti na výročním pořádání přidal</w:t>
      </w:r>
      <w:r w:rsidRPr="001319C0">
        <w:rPr>
          <w:rStyle w:val="Siln"/>
          <w:rFonts w:asciiTheme="minorHAnsi" w:hAnsiTheme="minorHAnsi"/>
          <w:b w:val="0"/>
        </w:rPr>
        <w:t xml:space="preserve"> také generální partner CEMEX Czech Republic s jedinečnou výzvou: Vítěz titulu</w:t>
      </w:r>
      <w:r w:rsidR="004A78EA">
        <w:rPr>
          <w:rStyle w:val="Siln"/>
          <w:rFonts w:asciiTheme="minorHAnsi" w:hAnsiTheme="minorHAnsi"/>
          <w:b w:val="0"/>
        </w:rPr>
        <w:t xml:space="preserve"> Dušan </w:t>
      </w:r>
      <w:proofErr w:type="spellStart"/>
      <w:r w:rsidR="004A78EA">
        <w:rPr>
          <w:rStyle w:val="Siln"/>
          <w:rFonts w:asciiTheme="minorHAnsi" w:hAnsiTheme="minorHAnsi"/>
          <w:b w:val="0"/>
        </w:rPr>
        <w:t>Štefanič</w:t>
      </w:r>
      <w:proofErr w:type="spellEnd"/>
      <w:r w:rsidR="004A78EA">
        <w:rPr>
          <w:rStyle w:val="Siln"/>
          <w:rFonts w:asciiTheme="minorHAnsi" w:hAnsiTheme="minorHAnsi"/>
          <w:b w:val="0"/>
        </w:rPr>
        <w:t xml:space="preserve"> </w:t>
      </w:r>
      <w:r w:rsidRPr="001319C0">
        <w:rPr>
          <w:rStyle w:val="Siln"/>
          <w:rFonts w:asciiTheme="minorHAnsi" w:hAnsiTheme="minorHAnsi"/>
          <w:b w:val="0"/>
        </w:rPr>
        <w:t>bude mít možnost navrhnout vlastní objekt pro obec Prachovice, který společnost CEMEX zrealizuje.</w:t>
      </w:r>
      <w:r>
        <w:t xml:space="preserve"> </w:t>
      </w:r>
      <w:r w:rsidRPr="001319C0">
        <w:t>Objekt – lavička, lampa, socha nebo cokoli jiného – by měl být vyroben z betonu či betonových směsí a stát se užitečným a estetickým doplněním veřejného prostranství obce. „</w:t>
      </w:r>
      <w:r w:rsidRPr="001319C0">
        <w:rPr>
          <w:rStyle w:val="Zvraznn"/>
          <w:rFonts w:asciiTheme="minorHAnsi" w:hAnsiTheme="minorHAnsi"/>
        </w:rPr>
        <w:t>Společnost CEMEX má dlouholetou tradici v podpoře inovativních řešení v architektuře. V posledních letech česká architektura patří mezi to nejlepší, co v rámci tohoto klání lze vidět. Jsem přesvědčen, že také podpora mladých talentů pomůže nejenom nadále rozvíjet jedinečnost české architektury, ale utvoří i podmínky pro lepší, zajímavější, pestřejší nebo útulnější bydlení v širokém smyslu slova,</w:t>
      </w:r>
      <w:r w:rsidRPr="001319C0">
        <w:t>” řekl zástupce společnosti CEMEX Vesselin Barliev.</w:t>
      </w:r>
    </w:p>
    <w:p w:rsidR="0027574E" w:rsidRDefault="00332192" w:rsidP="004A78EA">
      <w:pPr>
        <w:spacing w:before="120" w:after="120"/>
      </w:pPr>
      <w:r w:rsidRPr="003C21B1">
        <w:rPr>
          <w:i/>
        </w:rPr>
        <w:t>„</w:t>
      </w:r>
      <w:r w:rsidR="0043182C" w:rsidRPr="003C21B1">
        <w:rPr>
          <w:i/>
        </w:rPr>
        <w:t xml:space="preserve">Soutěž představila dva zajímavé projekty, vítězný návrh kultivuje zdevastované město a snaží se iniciovat proces pozitivních změn a integraci různorodých obyvatel obce, druhý iniciuje odvážným řešením samotné centrum města Prahy a to návrhem studentského domu nad Václavským náměstím, přináší sem zpět život a </w:t>
      </w:r>
      <w:proofErr w:type="spellStart"/>
      <w:r w:rsidR="0043182C" w:rsidRPr="003C21B1">
        <w:rPr>
          <w:i/>
        </w:rPr>
        <w:t>vyšťavenému</w:t>
      </w:r>
      <w:proofErr w:type="spellEnd"/>
      <w:r w:rsidR="0043182C" w:rsidRPr="003C21B1">
        <w:rPr>
          <w:i/>
        </w:rPr>
        <w:t xml:space="preserve"> městu skrze proměnu parkovacího domu přináší čerstvý nádech i zamyšlení nad současnou architekturou a možností využívat stávající domy vzhledem k diskutovaným bouráním v samotném centru</w:t>
      </w:r>
      <w:r w:rsidR="0027574E">
        <w:rPr>
          <w:i/>
        </w:rPr>
        <w:t>,</w:t>
      </w:r>
      <w:r w:rsidR="0043182C" w:rsidRPr="003C21B1">
        <w:rPr>
          <w:i/>
        </w:rPr>
        <w:t xml:space="preserve"> jako je např. již zbouraný dům na Václavském náměstí </w:t>
      </w:r>
      <w:r w:rsidR="0043182C" w:rsidRPr="003C21B1">
        <w:rPr>
          <w:i/>
        </w:rPr>
        <w:lastRenderedPageBreak/>
        <w:t>či předp</w:t>
      </w:r>
      <w:r w:rsidR="0027574E">
        <w:rPr>
          <w:i/>
        </w:rPr>
        <w:t xml:space="preserve">okládaná demolice obdivovaného </w:t>
      </w:r>
      <w:proofErr w:type="spellStart"/>
      <w:r w:rsidR="0027574E">
        <w:rPr>
          <w:i/>
        </w:rPr>
        <w:t>T</w:t>
      </w:r>
      <w:r w:rsidR="0043182C" w:rsidRPr="003C21B1">
        <w:rPr>
          <w:i/>
        </w:rPr>
        <w:t>ransgasu</w:t>
      </w:r>
      <w:proofErr w:type="spellEnd"/>
      <w:r w:rsidR="0043182C" w:rsidRPr="003C21B1">
        <w:rPr>
          <w:i/>
        </w:rPr>
        <w:t>. Přináší tak možnost, jak pracovat</w:t>
      </w:r>
      <w:r w:rsidRPr="003C21B1">
        <w:rPr>
          <w:i/>
        </w:rPr>
        <w:t xml:space="preserve"> se stávajícím soudobým řešením</w:t>
      </w:r>
      <w:r w:rsidR="0003163F" w:rsidRPr="003C21B1">
        <w:rPr>
          <w:i/>
        </w:rPr>
        <w:t>,</w:t>
      </w:r>
      <w:r w:rsidRPr="003C21B1">
        <w:rPr>
          <w:i/>
        </w:rPr>
        <w:t>“</w:t>
      </w:r>
      <w:r w:rsidR="0003163F" w:rsidRPr="003C21B1">
        <w:rPr>
          <w:i/>
        </w:rPr>
        <w:t xml:space="preserve"> </w:t>
      </w:r>
      <w:r w:rsidR="0003163F" w:rsidRPr="003C21B1">
        <w:t>shrnuje výběr poroty</w:t>
      </w:r>
      <w:r w:rsidR="0003163F" w:rsidRPr="003C21B1">
        <w:rPr>
          <w:i/>
        </w:rPr>
        <w:t xml:space="preserve"> </w:t>
      </w:r>
      <w:r w:rsidR="0027574E" w:rsidRPr="0027574E">
        <w:t>její předsedkyně</w:t>
      </w:r>
      <w:r w:rsidR="0027574E">
        <w:rPr>
          <w:i/>
        </w:rPr>
        <w:t xml:space="preserve"> </w:t>
      </w:r>
      <w:r w:rsidR="0003163F" w:rsidRPr="003C21B1">
        <w:t>Marcela Steinbachová</w:t>
      </w:r>
      <w:r w:rsidR="0027574E">
        <w:t>.</w:t>
      </w:r>
    </w:p>
    <w:p w:rsidR="007E667E" w:rsidRPr="003C21B1" w:rsidRDefault="007E667E" w:rsidP="004A78EA">
      <w:pPr>
        <w:spacing w:before="120" w:after="120"/>
      </w:pPr>
      <w:r w:rsidRPr="003C21B1">
        <w:t xml:space="preserve">Soutěž mladých talentů </w:t>
      </w:r>
      <w:proofErr w:type="spellStart"/>
      <w:r w:rsidRPr="003C21B1">
        <w:t>Young</w:t>
      </w:r>
      <w:proofErr w:type="spellEnd"/>
      <w:r w:rsidRPr="003C21B1">
        <w:t xml:space="preserve"> </w:t>
      </w:r>
      <w:proofErr w:type="spellStart"/>
      <w:r w:rsidRPr="003C21B1">
        <w:t>Architect</w:t>
      </w:r>
      <w:proofErr w:type="spellEnd"/>
      <w:r w:rsidRPr="003C21B1">
        <w:t xml:space="preserve"> </w:t>
      </w:r>
      <w:proofErr w:type="spellStart"/>
      <w:r w:rsidRPr="003C21B1">
        <w:t>Award</w:t>
      </w:r>
      <w:proofErr w:type="spellEnd"/>
      <w:r w:rsidRPr="003C21B1">
        <w:t xml:space="preserve"> dává šanci studentům a začínajícím architektům do 33 let ukázat své nadání. Účelem je zapojit autory do tvorby kvalitního prostředí pro život, přiblížit architekturu široké veřejnosti a v neposlední řadě podpořit veřejnou diskusi o architektuře. Odborná porota hodnotila práce dle výběru tématu, kvality architektonického/urbanistického řešení, přínosu pro společenský život a rozvoj místa a originality práce.</w:t>
      </w:r>
    </w:p>
    <w:p w:rsidR="008E0DC3" w:rsidRPr="003C21B1" w:rsidRDefault="008E0DC3" w:rsidP="004A78EA">
      <w:pPr>
        <w:spacing w:before="120" w:after="120"/>
        <w:rPr>
          <w:rFonts w:eastAsia="Times New Roman"/>
          <w:lang w:eastAsia="ar-SA"/>
        </w:rPr>
      </w:pPr>
    </w:p>
    <w:p w:rsidR="008E0DC3" w:rsidRPr="004A78EA" w:rsidRDefault="008E0DC3" w:rsidP="004A78EA">
      <w:pPr>
        <w:spacing w:before="120" w:after="120"/>
        <w:rPr>
          <w:rFonts w:cs="Arial"/>
          <w:b/>
        </w:rPr>
      </w:pPr>
      <w:r w:rsidRPr="004A78EA">
        <w:rPr>
          <w:b/>
        </w:rPr>
        <w:t>Porota se rozhodla udělit ceny následujícím pracím:</w:t>
      </w:r>
    </w:p>
    <w:p w:rsidR="0003163F" w:rsidRPr="003C21B1" w:rsidRDefault="0003163F" w:rsidP="004A78EA">
      <w:pPr>
        <w:spacing w:before="120" w:after="120"/>
        <w:rPr>
          <w:color w:val="FF0000"/>
        </w:rPr>
      </w:pPr>
      <w:r w:rsidRPr="003C21B1">
        <w:rPr>
          <w:rStyle w:val="Siln"/>
          <w:rFonts w:asciiTheme="minorHAnsi" w:hAnsiTheme="minorHAnsi"/>
          <w:color w:val="FF0000"/>
        </w:rPr>
        <w:t xml:space="preserve">Titul CEMEX </w:t>
      </w:r>
      <w:proofErr w:type="spellStart"/>
      <w:r w:rsidRPr="003C21B1">
        <w:rPr>
          <w:rStyle w:val="Siln"/>
          <w:rFonts w:asciiTheme="minorHAnsi" w:hAnsiTheme="minorHAnsi"/>
          <w:color w:val="FF0000"/>
        </w:rPr>
        <w:t>Young</w:t>
      </w:r>
      <w:proofErr w:type="spellEnd"/>
      <w:r w:rsidRPr="003C21B1">
        <w:rPr>
          <w:rStyle w:val="Siln"/>
          <w:rFonts w:asciiTheme="minorHAnsi" w:hAnsiTheme="minorHAnsi"/>
          <w:color w:val="FF0000"/>
        </w:rPr>
        <w:t xml:space="preserve"> </w:t>
      </w:r>
      <w:proofErr w:type="spellStart"/>
      <w:r w:rsidRPr="003C21B1">
        <w:rPr>
          <w:rStyle w:val="Siln"/>
          <w:rFonts w:asciiTheme="minorHAnsi" w:hAnsiTheme="minorHAnsi"/>
          <w:color w:val="FF0000"/>
        </w:rPr>
        <w:t>Architect</w:t>
      </w:r>
      <w:proofErr w:type="spellEnd"/>
      <w:r w:rsidRPr="003C21B1">
        <w:rPr>
          <w:rStyle w:val="Siln"/>
          <w:rFonts w:asciiTheme="minorHAnsi" w:hAnsiTheme="minorHAnsi"/>
          <w:color w:val="FF0000"/>
        </w:rPr>
        <w:t xml:space="preserve"> </w:t>
      </w:r>
      <w:proofErr w:type="spellStart"/>
      <w:r w:rsidRPr="003C21B1">
        <w:rPr>
          <w:rStyle w:val="Siln"/>
          <w:rFonts w:asciiTheme="minorHAnsi" w:hAnsiTheme="minorHAnsi"/>
          <w:color w:val="FF0000"/>
        </w:rPr>
        <w:t>Award</w:t>
      </w:r>
      <w:proofErr w:type="spellEnd"/>
      <w:r w:rsidRPr="003C21B1">
        <w:rPr>
          <w:rStyle w:val="Siln"/>
          <w:rFonts w:asciiTheme="minorHAnsi" w:hAnsiTheme="minorHAnsi"/>
          <w:color w:val="FF0000"/>
        </w:rPr>
        <w:t xml:space="preserve"> 2018 </w:t>
      </w:r>
    </w:p>
    <w:p w:rsidR="0003163F" w:rsidRPr="003C21B1" w:rsidRDefault="0003163F" w:rsidP="004A78EA">
      <w:pPr>
        <w:spacing w:before="120" w:after="120"/>
      </w:pPr>
      <w:r w:rsidRPr="003C21B1">
        <w:t>+ mediálním partnerem ceny je </w:t>
      </w:r>
      <w:hyperlink r:id="rId8" w:tgtFrame="_blank" w:history="1">
        <w:proofErr w:type="spellStart"/>
        <w:r w:rsidRPr="003C21B1">
          <w:rPr>
            <w:rStyle w:val="Siln"/>
            <w:rFonts w:asciiTheme="minorHAnsi" w:hAnsiTheme="minorHAnsi"/>
          </w:rPr>
          <w:t>Architect</w:t>
        </w:r>
        <w:proofErr w:type="spellEnd"/>
        <w:r w:rsidRPr="003C21B1">
          <w:rPr>
            <w:rStyle w:val="Siln"/>
            <w:rFonts w:asciiTheme="minorHAnsi" w:hAnsiTheme="minorHAnsi"/>
          </w:rPr>
          <w:t>+</w:t>
        </w:r>
      </w:hyperlink>
      <w:r w:rsidRPr="003C21B1">
        <w:br/>
        <w:t>+ věcná cena: </w:t>
      </w:r>
      <w:r w:rsidRPr="003C21B1">
        <w:rPr>
          <w:rStyle w:val="Siln"/>
          <w:rFonts w:asciiTheme="minorHAnsi" w:hAnsiTheme="minorHAnsi"/>
        </w:rPr>
        <w:t xml:space="preserve">CAD program </w:t>
      </w:r>
      <w:proofErr w:type="spellStart"/>
      <w:r w:rsidRPr="003C21B1">
        <w:rPr>
          <w:rStyle w:val="Siln"/>
          <w:rFonts w:asciiTheme="minorHAnsi" w:hAnsiTheme="minorHAnsi"/>
        </w:rPr>
        <w:t>Artlantis</w:t>
      </w:r>
      <w:proofErr w:type="spellEnd"/>
      <w:r w:rsidRPr="003C21B1">
        <w:rPr>
          <w:rStyle w:val="Siln"/>
          <w:rFonts w:asciiTheme="minorHAnsi" w:hAnsiTheme="minorHAnsi"/>
        </w:rPr>
        <w:t xml:space="preserve"> Studio</w:t>
      </w:r>
      <w:r w:rsidRPr="003C21B1">
        <w:t> </w:t>
      </w:r>
    </w:p>
    <w:p w:rsidR="003C21B1" w:rsidRPr="003C21B1" w:rsidRDefault="0003163F" w:rsidP="004A78EA">
      <w:pPr>
        <w:spacing w:before="120" w:after="120"/>
      </w:pPr>
      <w:r w:rsidRPr="003C21B1">
        <w:t>+ mobiliář v obci Prachovice realizovaný dle vlastního návrhu společností CEMEX</w:t>
      </w:r>
    </w:p>
    <w:p w:rsidR="0003163F" w:rsidRPr="003C21B1" w:rsidRDefault="0003163F" w:rsidP="004A78EA">
      <w:pPr>
        <w:spacing w:before="120" w:after="120"/>
      </w:pPr>
      <w:r w:rsidRPr="003C21B1">
        <w:rPr>
          <w:rStyle w:val="Siln"/>
          <w:rFonts w:asciiTheme="minorHAnsi" w:hAnsiTheme="minorHAnsi"/>
        </w:rPr>
        <w:t>SEČOVCE (PLATFORMY)</w:t>
      </w:r>
    </w:p>
    <w:p w:rsidR="0003163F" w:rsidRPr="004A78EA" w:rsidRDefault="0003163F" w:rsidP="004A78EA">
      <w:pPr>
        <w:spacing w:before="120" w:after="120"/>
        <w:rPr>
          <w:b/>
        </w:rPr>
      </w:pPr>
      <w:proofErr w:type="spellStart"/>
      <w:r w:rsidRPr="004A78EA">
        <w:rPr>
          <w:b/>
        </w:rPr>
        <w:t>MgA</w:t>
      </w:r>
      <w:proofErr w:type="spellEnd"/>
      <w:r w:rsidRPr="004A78EA">
        <w:rPr>
          <w:b/>
        </w:rPr>
        <w:t xml:space="preserve">. Dušan </w:t>
      </w:r>
      <w:proofErr w:type="spellStart"/>
      <w:r w:rsidRPr="004A78EA">
        <w:rPr>
          <w:b/>
        </w:rPr>
        <w:t>Štefanič</w:t>
      </w:r>
      <w:proofErr w:type="spellEnd"/>
    </w:p>
    <w:p w:rsidR="0003163F" w:rsidRPr="003C21B1" w:rsidRDefault="0003163F" w:rsidP="004A78EA">
      <w:pPr>
        <w:spacing w:before="120" w:after="120"/>
      </w:pPr>
      <w:r w:rsidRPr="003C21B1">
        <w:t>Projekt iniciuje vize pozitivních změn ve zdevastovaném městě a to jak návrhem veřejných prostranství, tak i návrhem komunitního centra se startovacími byty.  Ideový projekt proměnit své rodné město skrze architekturu přináší obci vizi pro dlouhodobé změny, které umožní propojit různorodost obyvatel a integrovat je do společného života.  Doporučujeme projekt představit městu a pokusit se, díky těmto vizím, postupnými kroky se dopracovat k aktivizaci veřejného života.</w:t>
      </w:r>
    </w:p>
    <w:p w:rsidR="0003163F" w:rsidRPr="003C21B1" w:rsidRDefault="0003163F" w:rsidP="004A78EA">
      <w:pPr>
        <w:spacing w:before="120" w:after="120"/>
      </w:pPr>
      <w:r w:rsidRPr="003C21B1">
        <w:t> </w:t>
      </w:r>
    </w:p>
    <w:p w:rsidR="0003163F" w:rsidRPr="003C21B1" w:rsidRDefault="0003163F" w:rsidP="004A78EA">
      <w:pPr>
        <w:spacing w:before="120" w:after="120"/>
        <w:rPr>
          <w:color w:val="FF0000"/>
        </w:rPr>
      </w:pPr>
      <w:r w:rsidRPr="003C21B1">
        <w:rPr>
          <w:rStyle w:val="Siln"/>
          <w:rFonts w:asciiTheme="minorHAnsi" w:hAnsiTheme="minorHAnsi"/>
          <w:color w:val="FF0000"/>
        </w:rPr>
        <w:t>Cena architekta Josefa Hlávky </w:t>
      </w:r>
    </w:p>
    <w:p w:rsidR="0003163F" w:rsidRPr="003C21B1" w:rsidRDefault="0003163F" w:rsidP="004A78EA">
      <w:pPr>
        <w:spacing w:before="120" w:after="120"/>
      </w:pPr>
      <w:r w:rsidRPr="003C21B1">
        <w:rPr>
          <w:rStyle w:val="Siln"/>
          <w:rFonts w:asciiTheme="minorHAnsi" w:hAnsiTheme="minorHAnsi"/>
        </w:rPr>
        <w:t>STUDENTSKÝ DŮM SLOVAN</w:t>
      </w:r>
    </w:p>
    <w:p w:rsidR="0003163F" w:rsidRPr="004A78EA" w:rsidRDefault="0003163F" w:rsidP="004A78EA">
      <w:pPr>
        <w:spacing w:before="120" w:after="120"/>
        <w:rPr>
          <w:b/>
        </w:rPr>
      </w:pPr>
      <w:r w:rsidRPr="004A78EA">
        <w:rPr>
          <w:b/>
        </w:rPr>
        <w:t>Ing. arch. Martin Petřík</w:t>
      </w:r>
    </w:p>
    <w:p w:rsidR="0003163F" w:rsidRPr="003C21B1" w:rsidRDefault="0003163F" w:rsidP="004A78EA">
      <w:pPr>
        <w:spacing w:before="120" w:after="120"/>
      </w:pPr>
      <w:r w:rsidRPr="003C21B1">
        <w:t>škola: </w:t>
      </w:r>
      <w:r w:rsidRPr="003C21B1">
        <w:rPr>
          <w:rStyle w:val="Siln"/>
          <w:rFonts w:asciiTheme="minorHAnsi" w:hAnsiTheme="minorHAnsi"/>
        </w:rPr>
        <w:t>ČVUT</w:t>
      </w:r>
      <w:r w:rsidR="0027574E">
        <w:rPr>
          <w:rStyle w:val="Siln"/>
          <w:rFonts w:asciiTheme="minorHAnsi" w:hAnsiTheme="minorHAnsi"/>
        </w:rPr>
        <w:t xml:space="preserve"> v Praze</w:t>
      </w:r>
      <w:r w:rsidRPr="003C21B1">
        <w:rPr>
          <w:rStyle w:val="Siln"/>
          <w:rFonts w:asciiTheme="minorHAnsi" w:hAnsiTheme="minorHAnsi"/>
        </w:rPr>
        <w:t>, Fakulta architektury</w:t>
      </w:r>
    </w:p>
    <w:p w:rsidR="0003163F" w:rsidRPr="003C21B1" w:rsidRDefault="0003163F" w:rsidP="004A78EA">
      <w:pPr>
        <w:spacing w:before="120" w:after="120"/>
      </w:pPr>
      <w:r w:rsidRPr="003C21B1">
        <w:t xml:space="preserve">Odvážně a neotřele zvolené místo, náplň i architektonická forma. Dům jako iniciátor reálných změn v turisticky i dopravně zdevastované centrální části města. Zahušťování a oživování centra Prahy díky zrekonstruování parkovacího domu a náplň studentského domu je příkladná a inspirující a to včetně kultivace přilehlých ploch. Projekt navazuje na odvážné přemostění burzy Karlem </w:t>
      </w:r>
      <w:proofErr w:type="spellStart"/>
      <w:r w:rsidRPr="003C21B1">
        <w:t>Pragrem</w:t>
      </w:r>
      <w:proofErr w:type="spellEnd"/>
      <w:r w:rsidRPr="003C21B1">
        <w:t xml:space="preserve"> a aktivuje současnými prostředky danou část města a tak naplňuje zadání soutěže. Věž kolejí vzbuzuje v tomto místě otázky a měla by předpokládat hlubší zamyšlení nad možností výškových budov v samém centru metropole. Současná nenoblesní architektura by městu pomohla se vzpamatovat z letargie a dodala by mu potřebnou energii. Práce s objektem stávajících garáží (využívání stávajících staveb více než jejich bourání) je smysluplná a příkladná, otevřenost domu k okolí působí jako iniciátor veřejného života. Navržená rampa se stává veřejným prostorem, který oživuje zdevastované místo.</w:t>
      </w:r>
    </w:p>
    <w:p w:rsidR="0003163F" w:rsidRPr="003C21B1" w:rsidRDefault="0003163F" w:rsidP="004A78EA">
      <w:pPr>
        <w:spacing w:before="120" w:after="120"/>
      </w:pPr>
      <w:r w:rsidRPr="003C21B1">
        <w:t> </w:t>
      </w:r>
    </w:p>
    <w:p w:rsidR="0003163F" w:rsidRPr="003C21B1" w:rsidRDefault="0003163F" w:rsidP="004A78EA">
      <w:pPr>
        <w:spacing w:before="120" w:after="120"/>
        <w:rPr>
          <w:color w:val="FF0000"/>
        </w:rPr>
      </w:pPr>
      <w:r w:rsidRPr="003C21B1">
        <w:rPr>
          <w:rStyle w:val="Siln"/>
          <w:rFonts w:asciiTheme="minorHAnsi" w:hAnsiTheme="minorHAnsi"/>
          <w:color w:val="FF0000"/>
        </w:rPr>
        <w:lastRenderedPageBreak/>
        <w:t>Cena rektora ČVUT za školní práci </w:t>
      </w:r>
    </w:p>
    <w:p w:rsidR="0003163F" w:rsidRPr="003C21B1" w:rsidRDefault="0003163F" w:rsidP="004A78EA">
      <w:pPr>
        <w:spacing w:before="120" w:after="120"/>
      </w:pPr>
      <w:r w:rsidRPr="003C21B1">
        <w:t>+ mediálním partnerem ceny je </w:t>
      </w:r>
      <w:hyperlink r:id="rId9" w:tgtFrame="_blank" w:history="1">
        <w:r w:rsidRPr="003C21B1">
          <w:rPr>
            <w:rStyle w:val="Siln"/>
            <w:rFonts w:asciiTheme="minorHAnsi" w:hAnsiTheme="minorHAnsi"/>
          </w:rPr>
          <w:t>Archiweb</w:t>
        </w:r>
      </w:hyperlink>
    </w:p>
    <w:p w:rsidR="0003163F" w:rsidRPr="003C21B1" w:rsidRDefault="0003163F" w:rsidP="004A78EA">
      <w:pPr>
        <w:spacing w:before="120" w:after="120"/>
      </w:pPr>
      <w:r w:rsidRPr="003C21B1">
        <w:rPr>
          <w:rStyle w:val="Siln"/>
          <w:rFonts w:asciiTheme="minorHAnsi" w:hAnsiTheme="minorHAnsi"/>
        </w:rPr>
        <w:t>FRANTIŠKOVY LÁZNĚ – LÁZEŇSKÉ NÁMĚSTÍ</w:t>
      </w:r>
    </w:p>
    <w:p w:rsidR="0003163F" w:rsidRPr="004A78EA" w:rsidRDefault="0003163F" w:rsidP="004A78EA">
      <w:pPr>
        <w:spacing w:before="120" w:after="120"/>
        <w:rPr>
          <w:b/>
        </w:rPr>
      </w:pPr>
      <w:r w:rsidRPr="004A78EA">
        <w:rPr>
          <w:b/>
        </w:rPr>
        <w:t xml:space="preserve">Jiří </w:t>
      </w:r>
      <w:proofErr w:type="spellStart"/>
      <w:r w:rsidRPr="004A78EA">
        <w:rPr>
          <w:b/>
        </w:rPr>
        <w:t>Neuvirt</w:t>
      </w:r>
      <w:proofErr w:type="spellEnd"/>
    </w:p>
    <w:p w:rsidR="0003163F" w:rsidRPr="003C21B1" w:rsidRDefault="0003163F" w:rsidP="004A78EA">
      <w:pPr>
        <w:spacing w:before="120" w:after="120"/>
      </w:pPr>
      <w:r w:rsidRPr="003C21B1">
        <w:t>škola: </w:t>
      </w:r>
      <w:r w:rsidRPr="003C21B1">
        <w:rPr>
          <w:rStyle w:val="Siln"/>
          <w:rFonts w:asciiTheme="minorHAnsi" w:hAnsiTheme="minorHAnsi"/>
        </w:rPr>
        <w:t>ČVUT v Praze, Fakulta architektury</w:t>
      </w:r>
    </w:p>
    <w:p w:rsidR="0003163F" w:rsidRPr="003C21B1" w:rsidRDefault="0003163F" w:rsidP="004A78EA">
      <w:pPr>
        <w:spacing w:before="120" w:after="120"/>
      </w:pPr>
      <w:r w:rsidRPr="003C21B1">
        <w:t>Jemná a citlivá práce s kontextem lázeňské architektury. Samozřejmé doplnění objemů staveb, kolonád i stromořadí současným řešením, které přirozeně dotváří vybranou část města. Oživuje a kultivuje veřejné prostory a vybízí ke společenskému životu uprostřed stávajících i doplněných staveb, v kolonádách, mezi domy a mezi stromy, venku.</w:t>
      </w:r>
    </w:p>
    <w:p w:rsidR="0003163F" w:rsidRPr="003C21B1" w:rsidRDefault="0003163F" w:rsidP="004A78EA">
      <w:pPr>
        <w:spacing w:before="120" w:after="120"/>
      </w:pPr>
      <w:r w:rsidRPr="003C21B1">
        <w:t> </w:t>
      </w:r>
    </w:p>
    <w:p w:rsidR="0003163F" w:rsidRPr="003C21B1" w:rsidRDefault="0003163F" w:rsidP="004A78EA">
      <w:pPr>
        <w:spacing w:before="120" w:after="120"/>
        <w:rPr>
          <w:color w:val="FF0000"/>
        </w:rPr>
      </w:pPr>
      <w:r w:rsidRPr="003C21B1">
        <w:rPr>
          <w:rStyle w:val="Siln"/>
          <w:rFonts w:asciiTheme="minorHAnsi" w:hAnsiTheme="minorHAnsi"/>
          <w:color w:val="FF0000"/>
        </w:rPr>
        <w:t>Cena rektora TUL za školní práci </w:t>
      </w:r>
    </w:p>
    <w:p w:rsidR="0003163F" w:rsidRPr="003C21B1" w:rsidRDefault="0003163F" w:rsidP="004A78EA">
      <w:pPr>
        <w:spacing w:before="120" w:after="120"/>
      </w:pPr>
      <w:r w:rsidRPr="003C21B1">
        <w:t>  + mediálním partnerem ceny je </w:t>
      </w:r>
      <w:hyperlink r:id="rId10" w:tgtFrame="_blank" w:history="1">
        <w:r w:rsidRPr="003C21B1">
          <w:rPr>
            <w:rStyle w:val="Siln"/>
            <w:rFonts w:asciiTheme="minorHAnsi" w:hAnsiTheme="minorHAnsi"/>
          </w:rPr>
          <w:t>EARCH.</w:t>
        </w:r>
      </w:hyperlink>
    </w:p>
    <w:p w:rsidR="0003163F" w:rsidRPr="003C21B1" w:rsidRDefault="0003163F" w:rsidP="004A78EA">
      <w:pPr>
        <w:spacing w:before="120" w:after="120"/>
      </w:pPr>
      <w:r w:rsidRPr="003C21B1">
        <w:rPr>
          <w:rStyle w:val="Siln"/>
          <w:rFonts w:asciiTheme="minorHAnsi" w:hAnsiTheme="minorHAnsi"/>
        </w:rPr>
        <w:t>SOUTĚŽ V DOBROČOVICÍCH</w:t>
      </w:r>
    </w:p>
    <w:p w:rsidR="0003163F" w:rsidRPr="004A78EA" w:rsidRDefault="0003163F" w:rsidP="004A78EA">
      <w:pPr>
        <w:spacing w:before="120" w:after="120"/>
        <w:rPr>
          <w:b/>
        </w:rPr>
      </w:pPr>
      <w:proofErr w:type="spellStart"/>
      <w:r w:rsidRPr="004A78EA">
        <w:rPr>
          <w:b/>
        </w:rPr>
        <w:t>MgA</w:t>
      </w:r>
      <w:proofErr w:type="spellEnd"/>
      <w:r w:rsidRPr="004A78EA">
        <w:rPr>
          <w:b/>
        </w:rPr>
        <w:t>. Alžběta Brůhová</w:t>
      </w:r>
    </w:p>
    <w:p w:rsidR="0003163F" w:rsidRPr="003C21B1" w:rsidRDefault="0003163F" w:rsidP="004A78EA">
      <w:pPr>
        <w:spacing w:before="120" w:after="120"/>
      </w:pPr>
      <w:r w:rsidRPr="003C21B1">
        <w:t>Příkladná práce ukazující novou roli architekta v současném světě jako aktivního hybatele změn ve městech a obcích a to nejen jako tvůrce reálné architektury. Zorganizování soutěží na malé obci na základě předchozí studie oblasti vzbuzuje naději na budoucí přeměny veřejných prostor promyšlenými a dlouhodobými vizemi. Obdiv nad projektem vzbuzuje hledání nejvhodnějšího řešení nejen zrealizování vyzvané soutěže a sestavení vhodné poroty, práce s veřejností a se zastupiteli, ale i obdiv nad vzdání se pokušení zrealizovat vlastní návrh, včetně grafiky a principu kalendáře jakožto osnovy ukazující promyšlenost akce i zpřístupnění vize vedení města a veřejnosti.</w:t>
      </w:r>
    </w:p>
    <w:p w:rsidR="0003163F" w:rsidRPr="003C21B1" w:rsidRDefault="0003163F" w:rsidP="004A78EA">
      <w:pPr>
        <w:spacing w:before="120" w:after="120"/>
      </w:pPr>
      <w:r w:rsidRPr="003C21B1">
        <w:t> </w:t>
      </w:r>
    </w:p>
    <w:p w:rsidR="0003163F" w:rsidRPr="003C21B1" w:rsidRDefault="0003163F" w:rsidP="004A78EA">
      <w:pPr>
        <w:spacing w:before="120" w:after="120"/>
        <w:rPr>
          <w:color w:val="FF0000"/>
        </w:rPr>
      </w:pPr>
      <w:r w:rsidRPr="003C21B1">
        <w:rPr>
          <w:rStyle w:val="Siln"/>
          <w:rFonts w:asciiTheme="minorHAnsi" w:hAnsiTheme="minorHAnsi"/>
          <w:color w:val="FF0000"/>
        </w:rPr>
        <w:t>Cena časopisu Moderní obec</w:t>
      </w:r>
    </w:p>
    <w:p w:rsidR="0003163F" w:rsidRPr="003C21B1" w:rsidRDefault="0003163F" w:rsidP="004A78EA">
      <w:pPr>
        <w:spacing w:before="120" w:after="120"/>
      </w:pPr>
      <w:r w:rsidRPr="003C21B1">
        <w:rPr>
          <w:rStyle w:val="Siln"/>
          <w:rFonts w:asciiTheme="minorHAnsi" w:hAnsiTheme="minorHAnsi"/>
        </w:rPr>
        <w:t>CESTY MĚSTA – TÁBOR</w:t>
      </w:r>
    </w:p>
    <w:p w:rsidR="0003163F" w:rsidRPr="004A78EA" w:rsidRDefault="0003163F" w:rsidP="004A78EA">
      <w:pPr>
        <w:spacing w:before="120" w:after="120"/>
        <w:rPr>
          <w:b/>
        </w:rPr>
      </w:pPr>
      <w:r w:rsidRPr="004A78EA">
        <w:rPr>
          <w:b/>
        </w:rPr>
        <w:t>Ing. arch. Karolína Koubová</w:t>
      </w:r>
    </w:p>
    <w:p w:rsidR="0003163F" w:rsidRPr="003C21B1" w:rsidRDefault="0003163F" w:rsidP="004A78EA">
      <w:pPr>
        <w:spacing w:before="120" w:after="120"/>
      </w:pPr>
      <w:r w:rsidRPr="003C21B1">
        <w:t>škola: </w:t>
      </w:r>
      <w:r w:rsidRPr="003C21B1">
        <w:rPr>
          <w:rStyle w:val="Siln"/>
          <w:rFonts w:asciiTheme="minorHAnsi" w:hAnsiTheme="minorHAnsi"/>
        </w:rPr>
        <w:t>ČVUT v Praze, Fakulta architektury</w:t>
      </w:r>
    </w:p>
    <w:p w:rsidR="008E0DC3" w:rsidRPr="003C21B1" w:rsidRDefault="0003163F" w:rsidP="004A78EA">
      <w:pPr>
        <w:spacing w:before="120" w:after="120"/>
        <w:rPr>
          <w:rStyle w:val="Siln"/>
          <w:rFonts w:asciiTheme="minorHAnsi" w:eastAsia="Times New Roman" w:hAnsiTheme="minorHAnsi"/>
          <w:b w:val="0"/>
          <w:bCs w:val="0"/>
        </w:rPr>
      </w:pPr>
      <w:r w:rsidRPr="003C21B1">
        <w:t>Pečlivě zpracovaný a promyšlený projekt, který nejen městu Tábor ukazuje promyšlenou kultivaci veřejných prostorů, podporuje pěší dopravu a cyklistiku.</w:t>
      </w:r>
    </w:p>
    <w:p w:rsidR="008E0DC3" w:rsidRPr="003C21B1" w:rsidRDefault="008E0DC3" w:rsidP="004A78EA">
      <w:pPr>
        <w:spacing w:before="120" w:after="120"/>
        <w:rPr>
          <w:rStyle w:val="Siln"/>
          <w:rFonts w:asciiTheme="minorHAnsi" w:hAnsiTheme="minorHAnsi" w:cs="Helvetica"/>
          <w:color w:val="FF0000"/>
        </w:rPr>
      </w:pPr>
    </w:p>
    <w:p w:rsidR="0027574E" w:rsidRDefault="0027574E" w:rsidP="004A78EA">
      <w:pPr>
        <w:spacing w:before="120" w:after="120"/>
        <w:rPr>
          <w:rStyle w:val="Siln"/>
          <w:rFonts w:asciiTheme="minorHAnsi" w:hAnsiTheme="minorHAnsi" w:cs="Helvetica"/>
          <w:color w:val="FF0000"/>
        </w:rPr>
      </w:pPr>
    </w:p>
    <w:p w:rsidR="008E0DC3" w:rsidRPr="003C21B1" w:rsidRDefault="008E0DC3" w:rsidP="004A78EA">
      <w:pPr>
        <w:spacing w:before="120" w:after="120"/>
        <w:rPr>
          <w:rFonts w:cs="Helvetica"/>
          <w:color w:val="333333"/>
        </w:rPr>
      </w:pPr>
      <w:r w:rsidRPr="003C21B1">
        <w:rPr>
          <w:rStyle w:val="Siln"/>
          <w:rFonts w:asciiTheme="minorHAnsi" w:hAnsiTheme="minorHAnsi" w:cs="Helvetica"/>
          <w:color w:val="FF0000"/>
        </w:rPr>
        <w:lastRenderedPageBreak/>
        <w:t>Cena veřejnosti</w:t>
      </w:r>
    </w:p>
    <w:p w:rsidR="008E0DC3" w:rsidRPr="003C21B1" w:rsidRDefault="008E0DC3" w:rsidP="004A78EA">
      <w:pPr>
        <w:spacing w:before="120" w:after="120"/>
        <w:rPr>
          <w:rFonts w:cs="Helvetica"/>
          <w:color w:val="333333"/>
        </w:rPr>
      </w:pPr>
      <w:r w:rsidRPr="003C21B1">
        <w:rPr>
          <w:rFonts w:cs="Helvetica"/>
        </w:rPr>
        <w:t>(hlasování veřejnosti na portále soutěže</w:t>
      </w:r>
      <w:r w:rsidRPr="003C21B1">
        <w:rPr>
          <w:rFonts w:cs="Helvetica"/>
          <w:color w:val="333333"/>
        </w:rPr>
        <w:t> </w:t>
      </w:r>
      <w:hyperlink r:id="rId11" w:history="1">
        <w:r w:rsidRPr="003C21B1">
          <w:rPr>
            <w:rStyle w:val="Hypertextovodkaz"/>
            <w:rFonts w:asciiTheme="minorHAnsi" w:hAnsiTheme="minorHAnsi" w:cs="Helvetica"/>
          </w:rPr>
          <w:t>www.yaa.cz</w:t>
        </w:r>
      </w:hyperlink>
      <w:r w:rsidRPr="003C21B1">
        <w:rPr>
          <w:rFonts w:cs="Helvetica"/>
        </w:rPr>
        <w:t>)</w:t>
      </w:r>
    </w:p>
    <w:p w:rsidR="008E0DC3" w:rsidRPr="003C21B1" w:rsidRDefault="00EB2B39" w:rsidP="004A78EA">
      <w:pPr>
        <w:spacing w:before="120" w:after="120"/>
        <w:rPr>
          <w:rStyle w:val="Siln"/>
          <w:rFonts w:asciiTheme="minorHAnsi" w:hAnsiTheme="minorHAnsi"/>
        </w:rPr>
      </w:pPr>
      <w:hyperlink r:id="rId12" w:tgtFrame="_blank" w:history="1">
        <w:r w:rsidR="00665329" w:rsidRPr="003C21B1">
          <w:rPr>
            <w:rStyle w:val="Siln"/>
            <w:rFonts w:asciiTheme="minorHAnsi" w:hAnsiTheme="minorHAnsi"/>
          </w:rPr>
          <w:t>DŮM</w:t>
        </w:r>
      </w:hyperlink>
      <w:r w:rsidR="00665329" w:rsidRPr="003C21B1">
        <w:rPr>
          <w:rStyle w:val="Siln"/>
          <w:rFonts w:asciiTheme="minorHAnsi" w:hAnsiTheme="minorHAnsi"/>
        </w:rPr>
        <w:t xml:space="preserve"> NA KONCI CESTY</w:t>
      </w:r>
    </w:p>
    <w:p w:rsidR="00665329" w:rsidRPr="004A78EA" w:rsidRDefault="00665329" w:rsidP="004A78EA">
      <w:pPr>
        <w:spacing w:before="120" w:after="120"/>
        <w:rPr>
          <w:b/>
        </w:rPr>
      </w:pPr>
      <w:r w:rsidRPr="004A78EA">
        <w:rPr>
          <w:b/>
        </w:rPr>
        <w:t>Ing. arch. Kristýna Blažíčková</w:t>
      </w:r>
    </w:p>
    <w:p w:rsidR="00665329" w:rsidRPr="003C21B1" w:rsidRDefault="00665329" w:rsidP="004A78EA">
      <w:pPr>
        <w:spacing w:before="120" w:after="120"/>
      </w:pPr>
      <w:r w:rsidRPr="003C21B1">
        <w:t>škola: </w:t>
      </w:r>
      <w:r w:rsidRPr="003C21B1">
        <w:rPr>
          <w:rStyle w:val="Siln"/>
          <w:rFonts w:asciiTheme="minorHAnsi" w:hAnsiTheme="minorHAnsi"/>
        </w:rPr>
        <w:t>ČVUT v Praze, Fakulta architektury</w:t>
      </w:r>
    </w:p>
    <w:p w:rsidR="008E0DC3" w:rsidRPr="003C21B1" w:rsidRDefault="008E0DC3" w:rsidP="004A78EA">
      <w:pPr>
        <w:spacing w:before="120" w:after="120"/>
      </w:pPr>
    </w:p>
    <w:p w:rsidR="008E0DC3" w:rsidRPr="003C21B1" w:rsidRDefault="008E0DC3" w:rsidP="004A78EA">
      <w:pPr>
        <w:spacing w:before="120" w:after="120"/>
      </w:pPr>
      <w:r w:rsidRPr="003C21B1">
        <w:t>Odborná porot</w:t>
      </w:r>
      <w:r w:rsidR="00665329" w:rsidRPr="003C21B1">
        <w:t>a pracovala pod vedením předsedkyně</w:t>
      </w:r>
      <w:r w:rsidRPr="003C21B1">
        <w:t xml:space="preserve"> poroty </w:t>
      </w:r>
      <w:r w:rsidR="00665329" w:rsidRPr="003C21B1">
        <w:t>Marcely Steinbachové</w:t>
      </w:r>
      <w:r w:rsidRPr="003C21B1">
        <w:t xml:space="preserve">, </w:t>
      </w:r>
      <w:r w:rsidR="00665329" w:rsidRPr="003C21B1">
        <w:t xml:space="preserve">KRUH, </w:t>
      </w:r>
      <w:r w:rsidRPr="003C21B1">
        <w:t xml:space="preserve">ve složení: </w:t>
      </w:r>
      <w:r w:rsidR="00665329" w:rsidRPr="003C21B1">
        <w:rPr>
          <w:rFonts w:cs="Helvetica"/>
        </w:rPr>
        <w:t>Jan Šépka</w:t>
      </w:r>
      <w:r w:rsidRPr="003C21B1">
        <w:rPr>
          <w:rFonts w:cs="Helvetica"/>
        </w:rPr>
        <w:t xml:space="preserve">, </w:t>
      </w:r>
      <w:r w:rsidR="00665329" w:rsidRPr="003C21B1">
        <w:rPr>
          <w:rFonts w:cs="Helvetica"/>
        </w:rPr>
        <w:t>ŠÉPKA ARCHITEKTI</w:t>
      </w:r>
      <w:r w:rsidRPr="003C21B1">
        <w:t xml:space="preserve">, </w:t>
      </w:r>
      <w:r w:rsidR="00665329" w:rsidRPr="003C21B1">
        <w:rPr>
          <w:rFonts w:cs="Helvetica"/>
        </w:rPr>
        <w:t>Jitka Ressová</w:t>
      </w:r>
      <w:r w:rsidRPr="003C21B1">
        <w:rPr>
          <w:rFonts w:cs="Helvetica"/>
        </w:rPr>
        <w:t xml:space="preserve">, </w:t>
      </w:r>
      <w:proofErr w:type="spellStart"/>
      <w:r w:rsidR="00665329" w:rsidRPr="003C21B1">
        <w:rPr>
          <w:rFonts w:cs="Helvetica"/>
        </w:rPr>
        <w:t>Ellement</w:t>
      </w:r>
      <w:proofErr w:type="spellEnd"/>
      <w:r w:rsidR="00665329" w:rsidRPr="003C21B1">
        <w:rPr>
          <w:rFonts w:cs="Helvetica"/>
        </w:rPr>
        <w:t xml:space="preserve"> </w:t>
      </w:r>
      <w:proofErr w:type="spellStart"/>
      <w:r w:rsidR="00665329" w:rsidRPr="003C21B1">
        <w:rPr>
          <w:rFonts w:cs="Helvetica"/>
        </w:rPr>
        <w:t>architect</w:t>
      </w:r>
      <w:proofErr w:type="spellEnd"/>
      <w:r w:rsidRPr="003C21B1">
        <w:t xml:space="preserve">, </w:t>
      </w:r>
      <w:r w:rsidR="00665329" w:rsidRPr="003C21B1">
        <w:rPr>
          <w:rFonts w:cs="Helvetica"/>
        </w:rPr>
        <w:t>Jan Hájek</w:t>
      </w:r>
      <w:r w:rsidRPr="003C21B1">
        <w:rPr>
          <w:rFonts w:cs="Helvetica"/>
        </w:rPr>
        <w:t xml:space="preserve">, </w:t>
      </w:r>
      <w:r w:rsidR="00665329" w:rsidRPr="003C21B1">
        <w:rPr>
          <w:rFonts w:cs="Helvetica"/>
        </w:rPr>
        <w:t xml:space="preserve">Atelier M1 architekti </w:t>
      </w:r>
      <w:r w:rsidRPr="003C21B1">
        <w:t>a Josef Pechar, Nadace „N</w:t>
      </w:r>
      <w:r w:rsidR="004A78EA">
        <w:t xml:space="preserve">adání J., M. a Z. Hlávkových“. </w:t>
      </w:r>
    </w:p>
    <w:p w:rsidR="008E0DC3" w:rsidRPr="003C21B1" w:rsidRDefault="008E0DC3" w:rsidP="004A78EA">
      <w:pPr>
        <w:spacing w:before="120" w:after="120"/>
      </w:pPr>
      <w:r w:rsidRPr="003C21B1">
        <w:t xml:space="preserve">V rámci </w:t>
      </w:r>
      <w:r w:rsidR="00EA4E89" w:rsidRPr="003C21B1">
        <w:t>veletrhu FOR ARCH</w:t>
      </w:r>
      <w:r w:rsidRPr="003C21B1">
        <w:t xml:space="preserve"> proběhla též první zastávka putovní výstavy soutěžních prací. </w:t>
      </w:r>
      <w:r w:rsidR="00EA4E89" w:rsidRPr="003C21B1">
        <w:t>Další zastávka putovní výstavy bude od 28. 9.</w:t>
      </w:r>
      <w:r w:rsidR="004A78EA">
        <w:t xml:space="preserve"> do 4. 10.</w:t>
      </w:r>
      <w:r w:rsidR="00EA4E89" w:rsidRPr="003C21B1">
        <w:t xml:space="preserve"> </w:t>
      </w:r>
      <w:r w:rsidR="004A78EA">
        <w:t>v</w:t>
      </w:r>
      <w:r w:rsidR="00EA4E89" w:rsidRPr="003C21B1">
        <w:t xml:space="preserve">e volnočasovém centru Plechárna v Praze. </w:t>
      </w:r>
      <w:r w:rsidRPr="003C21B1">
        <w:t xml:space="preserve">Výstava navštíví i další místa v rámci České republiky.  </w:t>
      </w:r>
    </w:p>
    <w:p w:rsidR="008E0DC3" w:rsidRDefault="008E0DC3" w:rsidP="004A78EA">
      <w:pPr>
        <w:spacing w:before="120" w:after="120"/>
      </w:pPr>
    </w:p>
    <w:p w:rsidR="00C942C7" w:rsidRPr="00686031" w:rsidRDefault="00C942C7" w:rsidP="004A78EA">
      <w:pPr>
        <w:spacing w:before="120" w:after="120"/>
        <w:rPr>
          <w:rStyle w:val="dn"/>
          <w:rFonts w:ascii="Arial" w:eastAsia="Arial" w:hAnsi="Arial" w:cs="Arial"/>
          <w:shd w:val="clear" w:color="auto" w:fill="FFFFFF"/>
        </w:rPr>
      </w:pPr>
      <w:r>
        <w:rPr>
          <w:rStyle w:val="dn"/>
          <w:rFonts w:ascii="Arial" w:hAnsi="Arial"/>
          <w:b/>
          <w:bCs/>
        </w:rPr>
        <w:t>Generální partner:</w:t>
      </w:r>
      <w:r>
        <w:rPr>
          <w:rStyle w:val="dn"/>
          <w:rFonts w:ascii="Arial" w:hAnsi="Arial"/>
        </w:rPr>
        <w:t xml:space="preserve"> CEMEX Czech Republic</w:t>
      </w:r>
    </w:p>
    <w:p w:rsidR="00EA4E89" w:rsidRPr="00EA4E89" w:rsidRDefault="00EA4E89" w:rsidP="004A78EA">
      <w:pPr>
        <w:spacing w:before="120" w:after="120"/>
        <w:rPr>
          <w:rStyle w:val="dn"/>
          <w:rFonts w:ascii="Arial" w:hAnsi="Arial"/>
          <w:bCs/>
        </w:rPr>
      </w:pPr>
      <w:r>
        <w:rPr>
          <w:rStyle w:val="dn"/>
          <w:rFonts w:ascii="Arial" w:hAnsi="Arial"/>
          <w:b/>
          <w:bCs/>
        </w:rPr>
        <w:t xml:space="preserve">Za finanční podpory: </w:t>
      </w:r>
      <w:r>
        <w:rPr>
          <w:rStyle w:val="dn"/>
          <w:rFonts w:ascii="Arial" w:hAnsi="Arial"/>
          <w:bCs/>
        </w:rPr>
        <w:t>Hl. m. Prahy, Státní fond kultury ČR, SFŽP</w:t>
      </w:r>
    </w:p>
    <w:p w:rsidR="00C942C7" w:rsidRDefault="00C942C7" w:rsidP="004A78EA">
      <w:pPr>
        <w:spacing w:before="120" w:after="120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Partneři:</w:t>
      </w:r>
      <w:r>
        <w:rPr>
          <w:rStyle w:val="dn"/>
          <w:rFonts w:ascii="Arial" w:hAnsi="Arial"/>
        </w:rPr>
        <w:t xml:space="preserve">“, FOR ARCH, </w:t>
      </w:r>
      <w:r w:rsidR="00EA4E89">
        <w:rPr>
          <w:rStyle w:val="dn"/>
          <w:rFonts w:ascii="Arial" w:hAnsi="Arial"/>
        </w:rPr>
        <w:t xml:space="preserve">IPR Praha, </w:t>
      </w:r>
      <w:r>
        <w:rPr>
          <w:rStyle w:val="dn"/>
          <w:rFonts w:ascii="Arial" w:hAnsi="Arial"/>
        </w:rPr>
        <w:t>Centrum pro podporu počítačové grafiky ČR,</w:t>
      </w:r>
      <w:r w:rsidR="00EA4E89">
        <w:rPr>
          <w:rStyle w:val="dn"/>
          <w:rFonts w:ascii="Arial" w:hAnsi="Arial"/>
        </w:rPr>
        <w:t xml:space="preserve"> </w:t>
      </w:r>
      <w:proofErr w:type="spellStart"/>
      <w:r w:rsidR="00EA4E89">
        <w:rPr>
          <w:rStyle w:val="dn"/>
          <w:rFonts w:ascii="Arial" w:hAnsi="Arial"/>
        </w:rPr>
        <w:t>Spyron</w:t>
      </w:r>
      <w:proofErr w:type="spellEnd"/>
      <w:r w:rsidR="00EA4E89">
        <w:rPr>
          <w:rStyle w:val="dn"/>
          <w:rFonts w:ascii="Arial" w:hAnsi="Arial"/>
        </w:rPr>
        <w:t>, Nadace „Nadání J., M. a Z. Hlávkových,</w:t>
      </w:r>
      <w:r w:rsidR="00EA4E89" w:rsidRPr="00EA4E89">
        <w:rPr>
          <w:rStyle w:val="dn"/>
          <w:rFonts w:ascii="Arial" w:hAnsi="Arial"/>
        </w:rPr>
        <w:t xml:space="preserve"> </w:t>
      </w:r>
      <w:r w:rsidR="00EA4E89">
        <w:rPr>
          <w:rStyle w:val="dn"/>
          <w:rFonts w:ascii="Arial" w:hAnsi="Arial"/>
        </w:rPr>
        <w:t>PVA EXPO PRAHA</w:t>
      </w:r>
    </w:p>
    <w:p w:rsidR="00C942C7" w:rsidRDefault="00C942C7" w:rsidP="004A78EA">
      <w:pPr>
        <w:spacing w:before="120" w:after="120"/>
        <w:rPr>
          <w:rStyle w:val="dn"/>
          <w:rFonts w:ascii="Arial" w:eastAsia="Arial" w:hAnsi="Arial" w:cs="Arial"/>
          <w:color w:val="FF0000"/>
          <w:u w:color="FF0000"/>
        </w:rPr>
      </w:pPr>
      <w:r>
        <w:rPr>
          <w:rStyle w:val="dn"/>
          <w:rFonts w:ascii="Arial" w:hAnsi="Arial"/>
          <w:b/>
          <w:bCs/>
        </w:rPr>
        <w:t>Záštita:</w:t>
      </w:r>
      <w:r>
        <w:rPr>
          <w:rStyle w:val="dn"/>
          <w:rFonts w:ascii="Arial" w:hAnsi="Arial"/>
        </w:rPr>
        <w:t xml:space="preserve"> MK, MŠMT, MŽP, SMO ČR,</w:t>
      </w:r>
      <w:r>
        <w:rPr>
          <w:rStyle w:val="dn"/>
          <w:rFonts w:ascii="Arial" w:hAnsi="Arial"/>
          <w:color w:val="FF0000"/>
          <w:u w:color="FF0000"/>
        </w:rPr>
        <w:t xml:space="preserve"> </w:t>
      </w:r>
      <w:r>
        <w:rPr>
          <w:rStyle w:val="dn"/>
          <w:rFonts w:ascii="Arial" w:hAnsi="Arial"/>
        </w:rPr>
        <w:t>PRAHA, OSTRAVA, LIBEREC, ČKA, ČKAIT</w:t>
      </w:r>
    </w:p>
    <w:p w:rsidR="00C942C7" w:rsidRDefault="00C942C7" w:rsidP="004A78EA">
      <w:pPr>
        <w:spacing w:before="120" w:after="120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Partnerské školy:</w:t>
      </w:r>
      <w:r>
        <w:rPr>
          <w:rStyle w:val="dn"/>
          <w:rFonts w:ascii="Arial" w:hAnsi="Arial"/>
        </w:rPr>
        <w:t xml:space="preserve"> ČVUT v Praze, FUA TU v Liberci, FA VUT v Brně, FAST VUT v Brně, FAST VŠB-TU Ostrava,</w:t>
      </w:r>
      <w:r>
        <w:rPr>
          <w:rStyle w:val="dn"/>
          <w:rFonts w:ascii="Arial" w:hAnsi="Arial"/>
          <w:color w:val="FF0000"/>
          <w:u w:color="FF0000"/>
        </w:rPr>
        <w:t xml:space="preserve"> </w:t>
      </w:r>
      <w:r>
        <w:rPr>
          <w:rStyle w:val="dn"/>
          <w:rFonts w:ascii="Arial" w:hAnsi="Arial"/>
        </w:rPr>
        <w:t xml:space="preserve">ZF Mendelova univerzita v Brně, UMPRUM v Praze, ARCHIP, FA STU v </w:t>
      </w:r>
      <w:proofErr w:type="spellStart"/>
      <w:r>
        <w:rPr>
          <w:rStyle w:val="dn"/>
          <w:rFonts w:ascii="Arial" w:hAnsi="Arial"/>
        </w:rPr>
        <w:t>Bratislave</w:t>
      </w:r>
      <w:proofErr w:type="spellEnd"/>
    </w:p>
    <w:p w:rsidR="00C942C7" w:rsidRDefault="00C942C7" w:rsidP="004A78EA">
      <w:pPr>
        <w:spacing w:before="120" w:after="120"/>
        <w:rPr>
          <w:rStyle w:val="dn"/>
          <w:rFonts w:ascii="Arial" w:eastAsia="Arial" w:hAnsi="Arial" w:cs="Arial"/>
          <w:color w:val="FF0000"/>
          <w:u w:color="FF0000"/>
        </w:rPr>
      </w:pPr>
      <w:r>
        <w:rPr>
          <w:rStyle w:val="dn"/>
          <w:rFonts w:ascii="Arial" w:hAnsi="Arial"/>
          <w:b/>
          <w:bCs/>
        </w:rPr>
        <w:t>Hlavní mediální partneři:</w:t>
      </w:r>
      <w:r>
        <w:rPr>
          <w:rStyle w:val="dn"/>
          <w:rFonts w:ascii="Arial" w:hAnsi="Arial"/>
        </w:rPr>
        <w:t xml:space="preserve"> </w:t>
      </w:r>
      <w:r w:rsidRPr="00686031">
        <w:rPr>
          <w:rStyle w:val="dn"/>
          <w:rFonts w:ascii="Arial" w:hAnsi="Arial"/>
          <w:u w:color="FF0000"/>
        </w:rPr>
        <w:t>ARCHITECT+</w:t>
      </w:r>
      <w:r w:rsidRPr="00686031">
        <w:rPr>
          <w:rStyle w:val="dn"/>
          <w:rFonts w:ascii="Arial" w:hAnsi="Arial"/>
        </w:rPr>
        <w:t xml:space="preserve">, </w:t>
      </w:r>
      <w:r>
        <w:rPr>
          <w:rStyle w:val="dn"/>
          <w:rFonts w:ascii="Arial" w:hAnsi="Arial"/>
        </w:rPr>
        <w:t>Moderní obec, EARCH., archiweb.cz</w:t>
      </w:r>
      <w:r w:rsidRPr="002D719C"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>, ERA21</w:t>
      </w:r>
    </w:p>
    <w:p w:rsidR="00C942C7" w:rsidRDefault="00C942C7" w:rsidP="004A78EA">
      <w:pPr>
        <w:spacing w:before="120" w:after="120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 xml:space="preserve">Mediální partneři: </w:t>
      </w:r>
      <w:r>
        <w:rPr>
          <w:rStyle w:val="dn"/>
          <w:rFonts w:ascii="Arial" w:hAnsi="Arial"/>
        </w:rPr>
        <w:t xml:space="preserve">ASB, Střechy-Fasády-Izolace, Stavitel, Stavba, </w:t>
      </w:r>
      <w:proofErr w:type="spellStart"/>
      <w:r>
        <w:rPr>
          <w:rStyle w:val="dn"/>
          <w:rFonts w:ascii="Arial" w:hAnsi="Arial"/>
        </w:rPr>
        <w:t>StavbaWeb</w:t>
      </w:r>
      <w:proofErr w:type="spellEnd"/>
      <w:r>
        <w:rPr>
          <w:rStyle w:val="dn"/>
          <w:rFonts w:ascii="Arial" w:hAnsi="Arial"/>
        </w:rPr>
        <w:t xml:space="preserve">, PROPAMÁTKY, PRO města a obce, </w:t>
      </w:r>
      <w:proofErr w:type="spellStart"/>
      <w:r>
        <w:rPr>
          <w:rStyle w:val="dn"/>
          <w:rFonts w:ascii="Arial" w:hAnsi="Arial"/>
        </w:rPr>
        <w:t>Dřevo&amp;stavby</w:t>
      </w:r>
      <w:proofErr w:type="spellEnd"/>
      <w:r w:rsidR="00EA4E89">
        <w:rPr>
          <w:rStyle w:val="dn"/>
          <w:rFonts w:ascii="Arial" w:hAnsi="Arial"/>
        </w:rPr>
        <w:t xml:space="preserve">, archinfo.cz, </w:t>
      </w:r>
      <w:proofErr w:type="spellStart"/>
      <w:r w:rsidR="003C21B1">
        <w:rPr>
          <w:rStyle w:val="dn"/>
          <w:rFonts w:ascii="Arial" w:hAnsi="Arial"/>
        </w:rPr>
        <w:t>Sky</w:t>
      </w:r>
      <w:proofErr w:type="spellEnd"/>
      <w:r w:rsidR="003C21B1">
        <w:rPr>
          <w:rStyle w:val="dn"/>
          <w:rFonts w:ascii="Arial" w:hAnsi="Arial"/>
        </w:rPr>
        <w:t xml:space="preserve"> </w:t>
      </w:r>
      <w:proofErr w:type="spellStart"/>
      <w:r w:rsidR="003C21B1">
        <w:rPr>
          <w:rStyle w:val="dn"/>
          <w:rFonts w:ascii="Arial" w:hAnsi="Arial"/>
        </w:rPr>
        <w:t>paper</w:t>
      </w:r>
      <w:proofErr w:type="spellEnd"/>
      <w:r w:rsidR="003C21B1">
        <w:rPr>
          <w:rStyle w:val="dn"/>
          <w:rFonts w:ascii="Arial" w:hAnsi="Arial"/>
        </w:rPr>
        <w:t xml:space="preserve">, </w:t>
      </w:r>
      <w:proofErr w:type="spellStart"/>
      <w:r w:rsidR="003C21B1">
        <w:rPr>
          <w:rStyle w:val="dn"/>
          <w:rFonts w:ascii="Arial" w:hAnsi="Arial"/>
        </w:rPr>
        <w:t>Inspirati</w:t>
      </w:r>
      <w:proofErr w:type="spellEnd"/>
    </w:p>
    <w:p w:rsidR="00C942C7" w:rsidRDefault="00C942C7" w:rsidP="004A78EA">
      <w:pPr>
        <w:spacing w:before="120" w:after="120"/>
        <w:rPr>
          <w:rStyle w:val="dn"/>
          <w:rFonts w:ascii="Arial" w:eastAsia="Arial" w:hAnsi="Arial" w:cs="Arial"/>
          <w:b/>
          <w:bCs/>
        </w:rPr>
      </w:pPr>
    </w:p>
    <w:p w:rsidR="00C942C7" w:rsidRDefault="00C942C7" w:rsidP="004A78EA">
      <w:pPr>
        <w:spacing w:before="120" w:after="120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 xml:space="preserve">Kontakty: </w:t>
      </w:r>
    </w:p>
    <w:p w:rsidR="00C942C7" w:rsidRDefault="00C942C7" w:rsidP="004A78EA">
      <w:pPr>
        <w:spacing w:before="120" w:after="120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Manažerka projektu – </w:t>
      </w:r>
      <w:r w:rsidR="003C21B1">
        <w:rPr>
          <w:rStyle w:val="dn"/>
          <w:rFonts w:ascii="Arial" w:hAnsi="Arial"/>
        </w:rPr>
        <w:t xml:space="preserve">Mgr. </w:t>
      </w:r>
      <w:r>
        <w:rPr>
          <w:rStyle w:val="dn"/>
          <w:rFonts w:ascii="Arial" w:hAnsi="Arial"/>
        </w:rPr>
        <w:t xml:space="preserve">Iveta Wagnerová, e-mail: wagnerova@abf.cz, tel.: +420 739 003 161 </w:t>
      </w:r>
    </w:p>
    <w:p w:rsidR="00C942C7" w:rsidRDefault="00C942C7" w:rsidP="004A78EA">
      <w:pPr>
        <w:spacing w:before="120" w:after="120"/>
        <w:rPr>
          <w:rStyle w:val="dn"/>
          <w:rFonts w:ascii="Arial" w:eastAsia="Arial" w:hAnsi="Arial" w:cs="Arial"/>
        </w:rPr>
      </w:pPr>
    </w:p>
    <w:p w:rsidR="00C942C7" w:rsidRDefault="00C942C7" w:rsidP="004A78EA">
      <w:pPr>
        <w:spacing w:before="120" w:after="120"/>
        <w:rPr>
          <w:rStyle w:val="dn"/>
          <w:rFonts w:ascii="Arial" w:eastAsia="Arial" w:hAnsi="Arial" w:cs="Arial"/>
        </w:rPr>
      </w:pPr>
      <w:r>
        <w:rPr>
          <w:rFonts w:ascii="Arial" w:hAnsi="Arial"/>
        </w:rPr>
        <w:t xml:space="preserve">Více informací: </w:t>
      </w:r>
      <w:hyperlink r:id="rId13" w:history="1">
        <w:r>
          <w:rPr>
            <w:rStyle w:val="Hyperlink0"/>
          </w:rPr>
          <w:t>www.yaa.cz</w:t>
        </w:r>
      </w:hyperlink>
      <w:r>
        <w:rPr>
          <w:rStyle w:val="dn"/>
          <w:rFonts w:ascii="Arial" w:hAnsi="Arial"/>
        </w:rPr>
        <w:t xml:space="preserve"> </w:t>
      </w:r>
    </w:p>
    <w:p w:rsidR="00264C38" w:rsidRPr="00500886" w:rsidRDefault="00264C38" w:rsidP="004A78EA">
      <w:pPr>
        <w:spacing w:before="120" w:after="120"/>
        <w:rPr>
          <w:rFonts w:ascii="Helvetica" w:hAnsi="Helvetica" w:cs="Helvetica"/>
        </w:rPr>
      </w:pPr>
    </w:p>
    <w:sectPr w:rsidR="00264C38" w:rsidRPr="00500886" w:rsidSect="00686031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39" w:rsidRDefault="00EB2B39" w:rsidP="00FD02FE">
      <w:pPr>
        <w:spacing w:after="0" w:line="240" w:lineRule="auto"/>
      </w:pPr>
      <w:r>
        <w:separator/>
      </w:r>
    </w:p>
  </w:endnote>
  <w:endnote w:type="continuationSeparator" w:id="0">
    <w:p w:rsidR="00EB2B39" w:rsidRDefault="00EB2B39" w:rsidP="00FD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6E" w:rsidRDefault="0002006E" w:rsidP="0002006E">
    <w:pPr>
      <w:pStyle w:val="Zpat"/>
      <w:tabs>
        <w:tab w:val="clear" w:pos="4536"/>
        <w:tab w:val="clear" w:pos="9072"/>
        <w:tab w:val="left" w:pos="1740"/>
      </w:tabs>
    </w:pPr>
    <w:r>
      <w:tab/>
    </w:r>
    <w:r>
      <w:rPr>
        <w:noProof/>
        <w:lang w:eastAsia="cs-CZ"/>
      </w:rPr>
      <w:drawing>
        <wp:inline distT="0" distB="0" distL="0" distR="0">
          <wp:extent cx="5760720" cy="766578"/>
          <wp:effectExtent l="0" t="0" r="0" b="0"/>
          <wp:docPr id="4" name="Obrázek 4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6E" w:rsidRDefault="0002006E" w:rsidP="00C571D9">
    <w:pPr>
      <w:pStyle w:val="Zpat"/>
      <w:jc w:val="right"/>
    </w:pPr>
    <w:r>
      <w:rPr>
        <w:rFonts w:ascii="Arial" w:hAnsi="Arial"/>
      </w:rPr>
      <w:t xml:space="preserve">Více informací: </w:t>
    </w:r>
    <w:hyperlink r:id="rId1" w:history="1">
      <w:r>
        <w:rPr>
          <w:rStyle w:val="Hyperlink0"/>
        </w:rPr>
        <w:t>www.yaa.cz</w:t>
      </w:r>
    </w:hyperlink>
    <w:r>
      <w:rPr>
        <w:noProof/>
        <w:lang w:eastAsia="cs-CZ"/>
      </w:rPr>
      <w:drawing>
        <wp:inline distT="0" distB="0" distL="0" distR="0" wp14:anchorId="40A782D0" wp14:editId="75524B63">
          <wp:extent cx="5760720" cy="766578"/>
          <wp:effectExtent l="0" t="0" r="0" b="0"/>
          <wp:docPr id="2" name="Obrázek 2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Z_ZAPA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39" w:rsidRDefault="00EB2B39" w:rsidP="00FD02FE">
      <w:pPr>
        <w:spacing w:after="0" w:line="240" w:lineRule="auto"/>
      </w:pPr>
      <w:r>
        <w:separator/>
      </w:r>
    </w:p>
  </w:footnote>
  <w:footnote w:type="continuationSeparator" w:id="0">
    <w:p w:rsidR="00EB2B39" w:rsidRDefault="00EB2B39" w:rsidP="00FD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FE" w:rsidRDefault="00FD02F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FC75C9E" wp14:editId="3E38D784">
          <wp:simplePos x="0" y="0"/>
          <wp:positionH relativeFrom="margin">
            <wp:posOffset>-261620</wp:posOffset>
          </wp:positionH>
          <wp:positionV relativeFrom="page">
            <wp:posOffset>419100</wp:posOffset>
          </wp:positionV>
          <wp:extent cx="6285230" cy="1353185"/>
          <wp:effectExtent l="0" t="0" r="1270" b="0"/>
          <wp:wrapTight wrapText="bothSides">
            <wp:wrapPolygon edited="0">
              <wp:start x="0" y="0"/>
              <wp:lineTo x="0" y="21286"/>
              <wp:lineTo x="21539" y="21286"/>
              <wp:lineTo x="215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16"/>
    <w:rsid w:val="0002006E"/>
    <w:rsid w:val="00027985"/>
    <w:rsid w:val="0003163F"/>
    <w:rsid w:val="00063514"/>
    <w:rsid w:val="00130D27"/>
    <w:rsid w:val="001319C0"/>
    <w:rsid w:val="0016674B"/>
    <w:rsid w:val="001F3D3C"/>
    <w:rsid w:val="00204016"/>
    <w:rsid w:val="00264C38"/>
    <w:rsid w:val="0027574E"/>
    <w:rsid w:val="002D719C"/>
    <w:rsid w:val="003065A9"/>
    <w:rsid w:val="00332192"/>
    <w:rsid w:val="003816EF"/>
    <w:rsid w:val="003C21B1"/>
    <w:rsid w:val="003E50B9"/>
    <w:rsid w:val="00415FA6"/>
    <w:rsid w:val="0043182C"/>
    <w:rsid w:val="0043212B"/>
    <w:rsid w:val="004702BF"/>
    <w:rsid w:val="0048478B"/>
    <w:rsid w:val="004864DC"/>
    <w:rsid w:val="004A78EA"/>
    <w:rsid w:val="004C284F"/>
    <w:rsid w:val="00500886"/>
    <w:rsid w:val="00564F09"/>
    <w:rsid w:val="00577546"/>
    <w:rsid w:val="0060194F"/>
    <w:rsid w:val="00665329"/>
    <w:rsid w:val="00686031"/>
    <w:rsid w:val="00795F63"/>
    <w:rsid w:val="007E667E"/>
    <w:rsid w:val="00872489"/>
    <w:rsid w:val="00895A9B"/>
    <w:rsid w:val="008D251B"/>
    <w:rsid w:val="008E0DC3"/>
    <w:rsid w:val="008F0E02"/>
    <w:rsid w:val="00906FFC"/>
    <w:rsid w:val="00961C0C"/>
    <w:rsid w:val="00980C59"/>
    <w:rsid w:val="009A0BD7"/>
    <w:rsid w:val="009D4A3A"/>
    <w:rsid w:val="009E2CBC"/>
    <w:rsid w:val="009E5643"/>
    <w:rsid w:val="00A81FD7"/>
    <w:rsid w:val="00A91A66"/>
    <w:rsid w:val="00B253FA"/>
    <w:rsid w:val="00B636A7"/>
    <w:rsid w:val="00B670C3"/>
    <w:rsid w:val="00C00DAD"/>
    <w:rsid w:val="00C12804"/>
    <w:rsid w:val="00C51A64"/>
    <w:rsid w:val="00C571D9"/>
    <w:rsid w:val="00C92D89"/>
    <w:rsid w:val="00C942C7"/>
    <w:rsid w:val="00CC7D9A"/>
    <w:rsid w:val="00DA2CFA"/>
    <w:rsid w:val="00DC48FF"/>
    <w:rsid w:val="00DD5476"/>
    <w:rsid w:val="00DE283D"/>
    <w:rsid w:val="00E37606"/>
    <w:rsid w:val="00E452A9"/>
    <w:rsid w:val="00E46688"/>
    <w:rsid w:val="00E7008E"/>
    <w:rsid w:val="00EA4E89"/>
    <w:rsid w:val="00EB2B39"/>
    <w:rsid w:val="00EC2DFF"/>
    <w:rsid w:val="00ED6DFF"/>
    <w:rsid w:val="00F4276B"/>
    <w:rsid w:val="00F52199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9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2FE"/>
  </w:style>
  <w:style w:type="paragraph" w:styleId="Zpat">
    <w:name w:val="footer"/>
    <w:basedOn w:val="Normln"/>
    <w:link w:val="Zpat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2FE"/>
  </w:style>
  <w:style w:type="paragraph" w:customStyle="1" w:styleId="xmsonormal">
    <w:name w:val="x_msonormal"/>
    <w:basedOn w:val="Normln"/>
    <w:rsid w:val="00027985"/>
    <w:pPr>
      <w:spacing w:after="0" w:line="240" w:lineRule="auto"/>
    </w:pPr>
    <w:rPr>
      <w:rFonts w:eastAsiaTheme="minorHAnsi" w:cs="Calibri"/>
      <w:lang w:eastAsia="cs-CZ"/>
    </w:rPr>
  </w:style>
  <w:style w:type="character" w:styleId="Siln">
    <w:name w:val="Strong"/>
    <w:basedOn w:val="Standardnpsmoodstavce"/>
    <w:uiPriority w:val="22"/>
    <w:qFormat/>
    <w:rsid w:val="0002798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194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194F"/>
    <w:rPr>
      <w:color w:val="808080"/>
      <w:shd w:val="clear" w:color="auto" w:fill="E6E6E6"/>
    </w:rPr>
  </w:style>
  <w:style w:type="paragraph" w:styleId="Bezmezer">
    <w:name w:val="No Spacing"/>
    <w:basedOn w:val="Normln"/>
    <w:uiPriority w:val="99"/>
    <w:qFormat/>
    <w:rsid w:val="00795F63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76"/>
    <w:rPr>
      <w:rFonts w:ascii="Tahoma" w:eastAsia="Calibri" w:hAnsi="Tahoma" w:cs="Tahoma"/>
      <w:sz w:val="16"/>
      <w:szCs w:val="16"/>
    </w:rPr>
  </w:style>
  <w:style w:type="character" w:customStyle="1" w:styleId="dn">
    <w:name w:val="Žádný"/>
    <w:rsid w:val="00DD5476"/>
  </w:style>
  <w:style w:type="character" w:customStyle="1" w:styleId="Hyperlink0">
    <w:name w:val="Hyperlink.0"/>
    <w:basedOn w:val="dn"/>
    <w:rsid w:val="00DD5476"/>
    <w:rPr>
      <w:rFonts w:ascii="Arial" w:eastAsia="Arial" w:hAnsi="Arial" w:cs="Arial"/>
      <w:color w:val="0563C1"/>
      <w:u w:val="single" w:color="0563C1"/>
    </w:rPr>
  </w:style>
  <w:style w:type="paragraph" w:styleId="Normlnweb">
    <w:name w:val="Normal (Web)"/>
    <w:basedOn w:val="Normln"/>
    <w:uiPriority w:val="99"/>
    <w:unhideWhenUsed/>
    <w:rsid w:val="008E0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8E0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E0DC3"/>
    <w:pPr>
      <w:spacing w:after="0" w:line="240" w:lineRule="auto"/>
    </w:p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E0DC3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1319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9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2FE"/>
  </w:style>
  <w:style w:type="paragraph" w:styleId="Zpat">
    <w:name w:val="footer"/>
    <w:basedOn w:val="Normln"/>
    <w:link w:val="Zpat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2FE"/>
  </w:style>
  <w:style w:type="paragraph" w:customStyle="1" w:styleId="xmsonormal">
    <w:name w:val="x_msonormal"/>
    <w:basedOn w:val="Normln"/>
    <w:rsid w:val="00027985"/>
    <w:pPr>
      <w:spacing w:after="0" w:line="240" w:lineRule="auto"/>
    </w:pPr>
    <w:rPr>
      <w:rFonts w:eastAsiaTheme="minorHAnsi" w:cs="Calibri"/>
      <w:lang w:eastAsia="cs-CZ"/>
    </w:rPr>
  </w:style>
  <w:style w:type="character" w:styleId="Siln">
    <w:name w:val="Strong"/>
    <w:basedOn w:val="Standardnpsmoodstavce"/>
    <w:uiPriority w:val="22"/>
    <w:qFormat/>
    <w:rsid w:val="0002798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194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194F"/>
    <w:rPr>
      <w:color w:val="808080"/>
      <w:shd w:val="clear" w:color="auto" w:fill="E6E6E6"/>
    </w:rPr>
  </w:style>
  <w:style w:type="paragraph" w:styleId="Bezmezer">
    <w:name w:val="No Spacing"/>
    <w:basedOn w:val="Normln"/>
    <w:uiPriority w:val="99"/>
    <w:qFormat/>
    <w:rsid w:val="00795F63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76"/>
    <w:rPr>
      <w:rFonts w:ascii="Tahoma" w:eastAsia="Calibri" w:hAnsi="Tahoma" w:cs="Tahoma"/>
      <w:sz w:val="16"/>
      <w:szCs w:val="16"/>
    </w:rPr>
  </w:style>
  <w:style w:type="character" w:customStyle="1" w:styleId="dn">
    <w:name w:val="Žádný"/>
    <w:rsid w:val="00DD5476"/>
  </w:style>
  <w:style w:type="character" w:customStyle="1" w:styleId="Hyperlink0">
    <w:name w:val="Hyperlink.0"/>
    <w:basedOn w:val="dn"/>
    <w:rsid w:val="00DD5476"/>
    <w:rPr>
      <w:rFonts w:ascii="Arial" w:eastAsia="Arial" w:hAnsi="Arial" w:cs="Arial"/>
      <w:color w:val="0563C1"/>
      <w:u w:val="single" w:color="0563C1"/>
    </w:rPr>
  </w:style>
  <w:style w:type="paragraph" w:styleId="Normlnweb">
    <w:name w:val="Normal (Web)"/>
    <w:basedOn w:val="Normln"/>
    <w:uiPriority w:val="99"/>
    <w:unhideWhenUsed/>
    <w:rsid w:val="008E0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8E0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E0DC3"/>
    <w:pPr>
      <w:spacing w:after="0" w:line="240" w:lineRule="auto"/>
    </w:p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E0DC3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1319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tect-plus.cz/" TargetMode="External"/><Relationship Id="rId13" Type="http://schemas.openxmlformats.org/officeDocument/2006/relationships/hyperlink" Target="http://www.yaa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yaa.cz/soutez/hlasovani?nl_id=117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a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arch.cz/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web.cz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ya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869A-D8EF-4EFD-A314-0DC29C76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1287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ABF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Hana - Topinfo s.r.o.</dc:creator>
  <cp:lastModifiedBy>Iveta Wagnerová</cp:lastModifiedBy>
  <cp:revision>5</cp:revision>
  <cp:lastPrinted>2018-09-13T12:59:00Z</cp:lastPrinted>
  <dcterms:created xsi:type="dcterms:W3CDTF">2018-09-13T08:34:00Z</dcterms:created>
  <dcterms:modified xsi:type="dcterms:W3CDTF">2018-09-20T06:41:00Z</dcterms:modified>
</cp:coreProperties>
</file>